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val="en-US" w:eastAsia="ru-RU"/>
        </w:rPr>
      </w:pPr>
      <w:r w:rsidRPr="00A32188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АДМИНИСТРАЦИЯ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 xml:space="preserve"> </w:t>
      </w:r>
      <w:r w:rsidR="00A32188" w:rsidRPr="00A32188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 xml:space="preserve"> СЕЛЬСКОГО ПОСЕЛЕНИЯ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7C092E" w:rsidRPr="00A32188" w:rsidRDefault="003A62FC" w:rsidP="007C092E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22.06.2018г. </w:t>
      </w:r>
      <w:r w:rsidR="00711FC6" w:rsidRPr="00A3218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27</w:t>
      </w:r>
    </w:p>
    <w:p w:rsidR="007C092E" w:rsidRPr="00A32188" w:rsidRDefault="00A32188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noProof/>
          <w:sz w:val="24"/>
          <w:szCs w:val="24"/>
          <w:lang w:eastAsia="ru-RU"/>
        </w:rPr>
        <w:t>с</w:t>
      </w:r>
      <w:r w:rsidR="003A62FC" w:rsidRPr="00A32188">
        <w:rPr>
          <w:rFonts w:ascii="Arial" w:eastAsia="Times New Roman" w:hAnsi="Arial" w:cs="Arial"/>
          <w:noProof/>
          <w:sz w:val="24"/>
          <w:szCs w:val="24"/>
          <w:lang w:eastAsia="ru-RU"/>
        </w:rPr>
        <w:t>.</w:t>
      </w:r>
      <w:r w:rsidRPr="00A32188">
        <w:rPr>
          <w:rFonts w:ascii="Arial" w:eastAsia="Times New Roman" w:hAnsi="Arial" w:cs="Arial"/>
          <w:noProof/>
          <w:sz w:val="24"/>
          <w:szCs w:val="24"/>
          <w:lang w:eastAsia="ru-RU"/>
        </w:rPr>
        <w:t>Шекаловка</w:t>
      </w:r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92E" w:rsidRPr="00A32188" w:rsidRDefault="003A62FC" w:rsidP="007C092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32188">
        <w:rPr>
          <w:rFonts w:ascii="Arial" w:hAnsi="Arial" w:cs="Arial"/>
          <w:b/>
          <w:sz w:val="32"/>
          <w:szCs w:val="32"/>
          <w:lang w:eastAsia="ar-SA"/>
        </w:rPr>
        <w:t xml:space="preserve">О предоставлении 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="00A32188" w:rsidRPr="00A32188">
        <w:rPr>
          <w:rFonts w:ascii="Arial" w:hAnsi="Arial" w:cs="Arial"/>
          <w:b/>
          <w:sz w:val="32"/>
          <w:szCs w:val="32"/>
          <w:lang w:eastAsia="ar-SA"/>
        </w:rPr>
        <w:t>Шекаловского</w:t>
      </w:r>
      <w:r w:rsidRPr="00A32188">
        <w:rPr>
          <w:rFonts w:ascii="Arial" w:hAnsi="Arial" w:cs="Arial"/>
          <w:b/>
          <w:sz w:val="32"/>
          <w:szCs w:val="32"/>
          <w:lang w:eastAsia="ar-SA"/>
        </w:rPr>
        <w:t xml:space="preserve"> сельского поселения </w:t>
      </w:r>
      <w:proofErr w:type="spellStart"/>
      <w:r w:rsidRPr="00A32188">
        <w:rPr>
          <w:rFonts w:ascii="Arial" w:hAnsi="Arial" w:cs="Arial"/>
          <w:b/>
          <w:sz w:val="32"/>
          <w:szCs w:val="32"/>
          <w:lang w:eastAsia="ar-SA"/>
        </w:rPr>
        <w:t>Россошанского</w:t>
      </w:r>
      <w:proofErr w:type="spellEnd"/>
      <w:r w:rsidRPr="00A32188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района </w:t>
      </w:r>
      <w:r w:rsidRPr="00A32188">
        <w:rPr>
          <w:rFonts w:ascii="Arial" w:hAnsi="Arial" w:cs="Arial"/>
          <w:b/>
          <w:sz w:val="32"/>
          <w:szCs w:val="32"/>
          <w:lang w:eastAsia="ar-SA"/>
        </w:rPr>
        <w:t>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C092E" w:rsidRPr="00A32188" w:rsidRDefault="007C092E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29.12.2008</w:t>
      </w:r>
      <w:r w:rsidR="0015317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273-ФЗ «О противодействии коррупции», Постановлением Правительства Российской Федерации от 13 марта 2013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г. № 207 «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Постановлением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Pr="00A3218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2013 г</w:t>
        </w:r>
      </w:smartTag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№ 208 «Об утверждении правил предоставления лицом, поступающим на </w:t>
      </w:r>
      <w:proofErr w:type="gram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работу</w:t>
      </w:r>
      <w:proofErr w:type="gramEnd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и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15317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, Указом</w:t>
      </w:r>
      <w:r w:rsidR="0015317C" w:rsidRPr="00A32188">
        <w:rPr>
          <w:rFonts w:ascii="Arial" w:hAnsi="Arial" w:cs="Arial"/>
          <w:sz w:val="24"/>
          <w:szCs w:val="24"/>
        </w:rPr>
        <w:t xml:space="preserve"> Президента Российской Федерации от 23.06.2014 г. № 460 «Об утверждении формы справки о </w:t>
      </w:r>
      <w:proofErr w:type="gramStart"/>
      <w:r w:rsidR="0015317C" w:rsidRPr="00A32188">
        <w:rPr>
          <w:rFonts w:ascii="Arial" w:hAnsi="Arial" w:cs="Arial"/>
          <w:sz w:val="24"/>
          <w:szCs w:val="24"/>
        </w:rPr>
        <w:t>доходах</w:t>
      </w:r>
      <w:proofErr w:type="gramEnd"/>
      <w:r w:rsidR="0015317C" w:rsidRPr="00A32188">
        <w:rPr>
          <w:rFonts w:ascii="Arial" w:hAnsi="Arial" w:cs="Arial"/>
          <w:sz w:val="24"/>
          <w:szCs w:val="24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ПОСТАНОВЛЯет:</w:t>
      </w:r>
      <w:r w:rsidR="007C092E" w:rsidRPr="00A3218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</w:t>
      </w:r>
    </w:p>
    <w:p w:rsidR="003A62FC" w:rsidRPr="00A32188" w:rsidRDefault="003A62FC" w:rsidP="007C092E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предоставления лицом, поступающим на работу, на должность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руководителем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№1.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проверки достоверности и полноты сведений о доходах, об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лицами, замещающими эти должности согласно приложению №2.</w:t>
      </w:r>
    </w:p>
    <w:p w:rsidR="003A62FC" w:rsidRPr="00A32188" w:rsidRDefault="007C092E" w:rsidP="007C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>1.3. Утвердить форму справки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об имуществе и обязательствах имущественного характера согласно приложению №3. 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5317C" w:rsidRPr="00A32188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5317C" w:rsidRPr="00A3218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C364E0" w:rsidRPr="00A3218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 и лицами, замещающими эти должности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Лозовую Надежду Васильевну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ведущего специалиста администрации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 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hAnsi="Arial" w:cs="Arial"/>
          <w:sz w:val="24"/>
          <w:szCs w:val="24"/>
        </w:rPr>
        <w:t>4.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="00A32188" w:rsidRPr="00A32188">
        <w:rPr>
          <w:rFonts w:ascii="Arial" w:hAnsi="Arial" w:cs="Arial"/>
          <w:sz w:val="24"/>
          <w:szCs w:val="24"/>
        </w:rPr>
        <w:t>В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едущему специалисту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ознакомить директора МКУ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Шекаловский</w:t>
      </w:r>
      <w:proofErr w:type="spellEnd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культурно-досуговый</w:t>
      </w:r>
      <w:proofErr w:type="spellEnd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центр» с настоящим постановлением.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области» и на официальном сайте администрации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092E" w:rsidRPr="00A32188" w:rsidRDefault="007C092E" w:rsidP="007C0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C092E" w:rsidRPr="00A32188" w:rsidTr="008D3043">
        <w:tc>
          <w:tcPr>
            <w:tcW w:w="3284" w:type="dxa"/>
            <w:shd w:val="clear" w:color="auto" w:fill="auto"/>
          </w:tcPr>
          <w:p w:rsidR="007C092E" w:rsidRPr="00A32188" w:rsidRDefault="007C092E" w:rsidP="008D3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3218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Глава </w:t>
            </w:r>
          </w:p>
          <w:p w:rsidR="007C092E" w:rsidRPr="00A32188" w:rsidRDefault="00A32188" w:rsidP="008D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3218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Шекаловского</w:t>
            </w:r>
            <w:r w:rsidR="007C092E" w:rsidRPr="00A3218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92E" w:rsidRPr="00A32188" w:rsidRDefault="007C092E" w:rsidP="008D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A32188" w:rsidRDefault="00A32188" w:rsidP="008D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A3218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Рябоволов</w:t>
            </w:r>
            <w:proofErr w:type="spellEnd"/>
            <w:r w:rsidRPr="00A32188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В.Н.</w:t>
            </w:r>
          </w:p>
        </w:tc>
      </w:tr>
    </w:tbl>
    <w:p w:rsidR="003A62FC" w:rsidRPr="00A32188" w:rsidRDefault="007C092E" w:rsidP="007C092E">
      <w:pPr>
        <w:snapToGri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br w:type="page"/>
      </w:r>
      <w:r w:rsidR="003A62FC" w:rsidRPr="00A3218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A62FC" w:rsidRPr="00A32188" w:rsidRDefault="003A62FC" w:rsidP="007C092E">
      <w:pPr>
        <w:snapToGri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A32188" w:rsidRPr="00A32188">
        <w:rPr>
          <w:rFonts w:ascii="Arial" w:hAnsi="Arial" w:cs="Arial"/>
          <w:sz w:val="24"/>
          <w:szCs w:val="24"/>
        </w:rPr>
        <w:t>Шекаловского</w:t>
      </w:r>
      <w:r w:rsidRPr="00A321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3218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3218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32188" w:rsidRPr="00A32188" w:rsidRDefault="00A32188" w:rsidP="00A3218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от 22.06.2018г. № 27</w:t>
      </w:r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ПРЕДОСТАВЛЕНИЯ ЛИЦОМ, ПОСТУПАЮЩИМ НА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РУКОВОДИТЕЛЕМ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устанавливают порядок представления лицом, поступающим на работу, на должность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руководителем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Лицо, поступающее на должность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 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по утвержденной Президентом Российской Федерации форме справки.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>состоянию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наконец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справки.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Сведения, предусмотренные пунктами 2 и 3 настоящих Правил, представляются в администрацию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A62FC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руководитель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3A62FC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лицо, поступающее на должность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  <w:proofErr w:type="gramEnd"/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руководителем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Эти сведения предоставляются руководителю администрации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другим должностным лицам, наделенным полномочиями назначать на должность и освобождать от должности руководителя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C092E" w:rsidRPr="00A32188" w:rsidRDefault="007C092E" w:rsidP="007C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размещаются в информационно-телекоммуникационной сети "Интернет" на официальном сайте администрации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предоставляются для опубликования </w:t>
      </w:r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«Вестнике муниципальных правовых актов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области».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2FC" w:rsidRPr="00A32188" w:rsidRDefault="007C092E" w:rsidP="00A321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3A62FC" w:rsidRPr="00A321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A32188" w:rsidRPr="00A32188" w:rsidRDefault="003A62FC" w:rsidP="00A321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12C0F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12C0F" w:rsidRPr="00A32188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D12C0F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216CFC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</w:t>
      </w:r>
      <w:r w:rsidR="007C092E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>от 22.06.2018г. № 27</w:t>
      </w:r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92E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ПРАВИЛА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ПРОВЕРКИ ДОСТОВЕРНОСТИ И ПОЛНОТЫ СВЕДЕНИЙ О ДОХОДАХ,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ПРЕДСТАВЛЯЕМЫХ</w:t>
      </w:r>
      <w:proofErr w:type="gramEnd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ГРАЖДАНАМИ, ПРЕТЕНДУЮЩИМИ НА ЗАМЕЩЕНИЕ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ДОЛЖНОСТЕЙ РУКОВОДИТЕЛЕЙ МУНИЦИПАЛЬНЫХ УЧРЕЖДЕНИЙ</w:t>
      </w:r>
    </w:p>
    <w:p w:rsidR="007C092E" w:rsidRPr="00A32188" w:rsidRDefault="00A32188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proofErr w:type="gramStart"/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="003A62FC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ЛИЦАМИ, ЗАМЕЩАЮЩИМИ ЭТИ ДОЛЖНОСТИ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C092E" w:rsidRPr="00A32188" w:rsidRDefault="007C092E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Настоящими Правилами устанавливается порядок осуществления проверки достоверности и полноты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гражданами, претендующими на замещение должностей руководителей муниципальных учреждений </w:t>
      </w:r>
      <w:r w:rsidR="00A32188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(далее –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2. Проверка осуществляется по решению учредителя муниципального учреждения.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Проверку осуществляют уполномоченные должностные лица учредителя муниципального учреждения,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>ответственные за работу по профилактике коррупционных и иных правонарушений.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б) уполномоченными должностными лицами;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38"/>
      <w:bookmarkEnd w:id="0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г) Общественной палатой Российской Федерации, Общественной палатой Воронежской области;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д) общероссийскими, региональными и местными средствами массовой информации.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учредителем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 до 90 дней.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7. При осуществлении проверки уполномоченное должностное лицо вправе: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замещающим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учреждения;</w:t>
      </w:r>
      <w:proofErr w:type="gramEnd"/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б) изучать представленные гражданином, претендующим на замещение должности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а также лицом, замещающим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в) получать от гражданина, претендующего на замещение должности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Учредитель муниципального учреждения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или лицо, которому такие полномочия предоставлены учредителем,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обеспечивает: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а) уведомление в письменной форме лица, замещающего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б) информирование лица, замещающего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в случае его обращения о том, какие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9. По окончании проверки учредитель муниципального учреждения </w:t>
      </w:r>
      <w:r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или лицо, которому такие полномочия предоставлены учредителем,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обязаны ознакомить лицо, замещающее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с результатами проверки.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10. Лицо, замещающее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вправе: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11. По результатам проверки учредитель муниципального учреждения принимает одно из следующих решений: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а) назначение гражданина, претендующего на замещение должности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на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б) отказ гражданину, претендующему на замещение должности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в назначении на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учреждения;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в) применение к лицу, замещающему должность руководителя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учреждения, мер дисциплинарной ответственности.</w:t>
      </w:r>
    </w:p>
    <w:p w:rsidR="003A62FC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C092E" w:rsidRPr="00A32188" w:rsidRDefault="003A62FC" w:rsidP="007C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об архивном деле.</w:t>
      </w:r>
      <w:r w:rsidR="007C092E"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A62FC" w:rsidRPr="00A32188" w:rsidRDefault="007C092E" w:rsidP="007C09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188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="003A62FC" w:rsidRPr="00A32188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A62FC" w:rsidRPr="00A32188" w:rsidRDefault="003A62FC" w:rsidP="007C092E">
      <w:pPr>
        <w:snapToGri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A32188" w:rsidRPr="00A32188">
        <w:rPr>
          <w:rFonts w:ascii="Arial" w:hAnsi="Arial" w:cs="Arial"/>
          <w:sz w:val="24"/>
          <w:szCs w:val="24"/>
        </w:rPr>
        <w:t>Шекаловского</w:t>
      </w:r>
      <w:r w:rsidRPr="00A321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3218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3218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32188" w:rsidRPr="00A32188" w:rsidRDefault="003A62FC" w:rsidP="00A3218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hAnsi="Arial" w:cs="Arial"/>
          <w:sz w:val="24"/>
          <w:szCs w:val="24"/>
        </w:rPr>
        <w:t>от</w:t>
      </w:r>
      <w:r w:rsidR="00A32188" w:rsidRPr="00A32188">
        <w:rPr>
          <w:rFonts w:ascii="Arial" w:eastAsia="Times New Roman" w:hAnsi="Arial" w:cs="Arial"/>
          <w:sz w:val="24"/>
          <w:szCs w:val="24"/>
          <w:lang w:eastAsia="ru-RU"/>
        </w:rPr>
        <w:t xml:space="preserve"> 22.06.2018г. № 27</w:t>
      </w:r>
    </w:p>
    <w:p w:rsidR="00553E68" w:rsidRPr="00A32188" w:rsidRDefault="00553E68" w:rsidP="00553E68">
      <w:pPr>
        <w:snapToGri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C092E" w:rsidRPr="00A32188" w:rsidRDefault="007C092E" w:rsidP="007C092E">
      <w:pPr>
        <w:snapToGri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553E68" w:rsidRPr="00A32188" w:rsidRDefault="00553E68" w:rsidP="00553E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188">
        <w:rPr>
          <w:rFonts w:ascii="Arial" w:eastAsia="Times New Roman" w:hAnsi="Arial" w:cs="Arial"/>
          <w:sz w:val="24"/>
          <w:szCs w:val="24"/>
          <w:lang w:eastAsia="ru-RU"/>
        </w:rPr>
        <w:t>ФОРМА СПРАВКИ О ДОХОДАХ, ОБ ИМУЩЕСТВЕ И ОБЯЗАТЕЛЬСТВАХ ИМУЩЕСТВЕННОГО ХАРАКТЕРА</w:t>
      </w:r>
    </w:p>
    <w:p w:rsidR="00553E68" w:rsidRPr="00A32188" w:rsidRDefault="00553E68" w:rsidP="00553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5F6" w:rsidRPr="00A32188" w:rsidRDefault="001C45F6" w:rsidP="00553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В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 xml:space="preserve">администрацию </w:t>
      </w:r>
      <w:r w:rsidR="00A32188" w:rsidRPr="00A32188">
        <w:rPr>
          <w:rFonts w:ascii="Arial" w:hAnsi="Arial" w:cs="Arial"/>
          <w:sz w:val="24"/>
          <w:szCs w:val="24"/>
        </w:rPr>
        <w:t>Шекаловского</w:t>
      </w:r>
      <w:r w:rsidRPr="00A321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3218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3218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1C45F6" w:rsidRPr="00A32188" w:rsidRDefault="001C45F6" w:rsidP="00553E6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2188">
        <w:rPr>
          <w:rFonts w:ascii="Arial" w:hAnsi="Arial" w:cs="Arial"/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C092E" w:rsidRPr="00A32188" w:rsidRDefault="007C092E" w:rsidP="007C092E">
      <w:pPr>
        <w:pBdr>
          <w:top w:val="single" w:sz="4" w:space="1" w:color="auto"/>
        </w:pBdr>
        <w:spacing w:after="0" w:line="240" w:lineRule="auto"/>
        <w:ind w:left="4395"/>
        <w:jc w:val="both"/>
        <w:rPr>
          <w:rFonts w:ascii="Arial" w:hAnsi="Arial" w:cs="Arial"/>
          <w:sz w:val="24"/>
          <w:szCs w:val="24"/>
          <w:lang w:val="en-US"/>
        </w:rPr>
      </w:pPr>
    </w:p>
    <w:p w:rsidR="001C45F6" w:rsidRPr="00A32188" w:rsidRDefault="001C45F6" w:rsidP="007C09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77"/>
      <w:bookmarkEnd w:id="1"/>
      <w:r w:rsidRPr="00A32188">
        <w:rPr>
          <w:rFonts w:ascii="Arial" w:hAnsi="Arial" w:cs="Arial"/>
          <w:sz w:val="24"/>
          <w:szCs w:val="24"/>
        </w:rPr>
        <w:t>СПРАВКА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Style w:val="a8"/>
          <w:rFonts w:ascii="Arial" w:hAnsi="Arial" w:cs="Arial"/>
          <w:sz w:val="24"/>
          <w:szCs w:val="24"/>
        </w:rPr>
        <w:footnoteReference w:id="1"/>
      </w:r>
    </w:p>
    <w:p w:rsidR="001C45F6" w:rsidRPr="00A32188" w:rsidRDefault="001C45F6" w:rsidP="007C09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характера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Style w:val="a8"/>
          <w:rFonts w:ascii="Arial" w:hAnsi="Arial" w:cs="Arial"/>
          <w:sz w:val="24"/>
          <w:szCs w:val="24"/>
        </w:rPr>
        <w:footnoteReference w:id="2"/>
      </w:r>
    </w:p>
    <w:p w:rsidR="001C45F6" w:rsidRPr="00A32188" w:rsidRDefault="001C45F6" w:rsidP="007C092E">
      <w:pPr>
        <w:tabs>
          <w:tab w:val="right" w:pos="963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Я,</w:t>
      </w:r>
      <w:r w:rsidR="007C092E" w:rsidRPr="00A32188">
        <w:rPr>
          <w:rFonts w:ascii="Arial" w:hAnsi="Arial" w:cs="Arial"/>
          <w:sz w:val="24"/>
          <w:szCs w:val="24"/>
        </w:rPr>
        <w:tab/>
        <w:t>,</w:t>
      </w:r>
    </w:p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1C45F6" w:rsidRPr="00A32188" w:rsidRDefault="007C092E" w:rsidP="007C092E">
      <w:pPr>
        <w:tabs>
          <w:tab w:val="right" w:pos="963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ab/>
        <w:t>,</w:t>
      </w:r>
    </w:p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A32188">
        <w:rPr>
          <w:rFonts w:ascii="Arial" w:hAnsi="Arial" w:cs="Arial"/>
          <w:sz w:val="24"/>
          <w:szCs w:val="24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1C45F6" w:rsidRPr="00A32188" w:rsidRDefault="001C45F6" w:rsidP="007C092E">
      <w:pPr>
        <w:tabs>
          <w:tab w:val="right" w:pos="963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A32188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A32188">
        <w:rPr>
          <w:rFonts w:ascii="Arial" w:hAnsi="Arial" w:cs="Arial"/>
          <w:sz w:val="24"/>
          <w:szCs w:val="24"/>
        </w:rPr>
        <w:t xml:space="preserve"> по адресу:</w:t>
      </w:r>
      <w:r w:rsidR="007C092E" w:rsidRPr="00A32188">
        <w:rPr>
          <w:rFonts w:ascii="Arial" w:hAnsi="Arial" w:cs="Arial"/>
          <w:sz w:val="24"/>
          <w:szCs w:val="24"/>
        </w:rPr>
        <w:t xml:space="preserve">  </w:t>
      </w:r>
      <w:r w:rsidR="007C092E" w:rsidRPr="00A32188">
        <w:rPr>
          <w:rFonts w:ascii="Arial" w:hAnsi="Arial" w:cs="Arial"/>
          <w:sz w:val="24"/>
          <w:szCs w:val="24"/>
        </w:rPr>
        <w:tab/>
        <w:t>,</w:t>
      </w:r>
    </w:p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(адрес места регистрации)</w:t>
      </w:r>
    </w:p>
    <w:p w:rsidR="007C092E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A32188">
        <w:rPr>
          <w:rFonts w:ascii="Arial" w:hAnsi="Arial" w:cs="Arial"/>
          <w:sz w:val="24"/>
          <w:szCs w:val="24"/>
        </w:rPr>
        <w:t>нужное</w:t>
      </w:r>
      <w:proofErr w:type="gramEnd"/>
      <w:r w:rsidRPr="00A32188">
        <w:rPr>
          <w:rFonts w:ascii="Arial" w:hAnsi="Arial" w:cs="Arial"/>
          <w:sz w:val="24"/>
          <w:szCs w:val="24"/>
        </w:rPr>
        <w:t xml:space="preserve"> подчеркнуть)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</w:p>
    <w:p w:rsidR="007C092E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</w:p>
    <w:p w:rsidR="007C092E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(адрес места регистрации, основное место работы (службы), занимаемая (замещаемая) должность)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</w:p>
    <w:p w:rsidR="007C092E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(в случае отсутствия основного места работы (службы) – род занятий)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</w:p>
    <w:p w:rsidR="007C092E" w:rsidRPr="00A32188" w:rsidRDefault="007C092E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 xml:space="preserve">  </w:t>
      </w:r>
    </w:p>
    <w:p w:rsidR="007413C6" w:rsidRPr="00A32188" w:rsidRDefault="007413C6" w:rsidP="007C092E">
      <w:pPr>
        <w:spacing w:after="0" w:line="240" w:lineRule="auto"/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  <w:r w:rsidRPr="00A32188">
        <w:rPr>
          <w:rFonts w:ascii="Arial" w:hAnsi="Arial" w:cs="Arial"/>
          <w:spacing w:val="2"/>
          <w:sz w:val="24"/>
          <w:szCs w:val="24"/>
        </w:rPr>
        <w:t>за отчетный период с 1 января 20__г. по 31 декабря 20__г.</w:t>
      </w:r>
    </w:p>
    <w:p w:rsidR="001C45F6" w:rsidRPr="00A32188" w:rsidRDefault="001C45F6" w:rsidP="007C09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pacing w:val="2"/>
          <w:sz w:val="24"/>
          <w:szCs w:val="24"/>
        </w:rPr>
        <w:t>об имуществе, принадлежащем</w:t>
      </w:r>
    </w:p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(фамилия, имя, отчество)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 w:rsidR="007413C6" w:rsidRPr="00A32188">
        <w:rPr>
          <w:rFonts w:ascii="Arial" w:hAnsi="Arial" w:cs="Arial"/>
          <w:sz w:val="24"/>
          <w:szCs w:val="24"/>
        </w:rPr>
        <w:t>имущественного характера по состоянию на «___»_________20__г.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Раздел 1.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 доходах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1672"/>
      </w:tblGrid>
      <w:tr w:rsidR="001C45F6" w:rsidRPr="00A32188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Величина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дохода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C45F6" w:rsidRPr="00A32188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45F6" w:rsidRPr="00A32188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Доход от вкладов в банках и иных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кредитных организациях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59"/>
      <w:bookmarkEnd w:id="2"/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1"/>
      <w:bookmarkEnd w:id="3"/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Раздел 2.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 расходах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1899"/>
      </w:tblGrid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получения средств,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за счет которых приобретено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Основание приобретения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A32188">
        <w:rPr>
          <w:rFonts w:ascii="Arial" w:hAnsi="Arial" w:cs="Arial"/>
          <w:sz w:val="24"/>
          <w:szCs w:val="24"/>
        </w:rPr>
        <w:t>контроле за</w:t>
      </w:r>
      <w:proofErr w:type="gramEnd"/>
      <w:r w:rsidRPr="00A32188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Раздел 3.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об имуществе</w:t>
      </w:r>
    </w:p>
    <w:p w:rsidR="001C45F6" w:rsidRPr="00A32188" w:rsidRDefault="001C45F6" w:rsidP="007C09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3.1.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Недвижимое имущество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1560"/>
      </w:tblGrid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собствен</w:t>
            </w:r>
            <w:r w:rsidRPr="00A32188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Место</w:t>
            </w:r>
            <w:r w:rsidRPr="00A32188">
              <w:rPr>
                <w:rFonts w:ascii="Arial" w:hAnsi="Arial" w:cs="Arial"/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 источник средств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321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Иное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3.2.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Транспортные средства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2636"/>
      </w:tblGrid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Вид, марка, модель транспортного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средства, год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188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Иные транспортные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4" w:name="P442"/>
      <w:bookmarkEnd w:id="4"/>
      <w:r w:rsidRPr="00A32188">
        <w:rPr>
          <w:rFonts w:ascii="Arial" w:hAnsi="Arial" w:cs="Arial"/>
          <w:sz w:val="24"/>
          <w:szCs w:val="24"/>
        </w:rPr>
        <w:lastRenderedPageBreak/>
        <w:t>Раздел 4.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 счетах в банках и иных кредитных организациях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222"/>
      </w:tblGrid>
      <w:tr w:rsidR="001C45F6" w:rsidRPr="00A32188" w:rsidTr="00672506">
        <w:tc>
          <w:tcPr>
            <w:tcW w:w="56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Наименование и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адрес банка или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 валюта счета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Остаток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на счете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2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Сумма поступивших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на счет денежных средств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C45F6" w:rsidRPr="00A32188" w:rsidTr="00672506">
        <w:tc>
          <w:tcPr>
            <w:tcW w:w="56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5F6" w:rsidRPr="00A32188" w:rsidTr="00672506">
        <w:trPr>
          <w:trHeight w:val="680"/>
        </w:trPr>
        <w:tc>
          <w:tcPr>
            <w:tcW w:w="56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56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56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5" w:name="P493"/>
      <w:bookmarkEnd w:id="5"/>
      <w:r w:rsidRPr="00A32188">
        <w:rPr>
          <w:rFonts w:ascii="Arial" w:hAnsi="Arial" w:cs="Arial"/>
          <w:sz w:val="24"/>
          <w:szCs w:val="24"/>
        </w:rPr>
        <w:lastRenderedPageBreak/>
        <w:t>Раздел 5.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 ценных бумагах</w:t>
      </w:r>
    </w:p>
    <w:p w:rsidR="001C45F6" w:rsidRPr="00A32188" w:rsidRDefault="001C45F6" w:rsidP="007C09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6" w:name="P495"/>
      <w:bookmarkEnd w:id="6"/>
      <w:r w:rsidRPr="00A32188">
        <w:rPr>
          <w:rFonts w:ascii="Arial" w:hAnsi="Arial" w:cs="Arial"/>
          <w:sz w:val="24"/>
          <w:szCs w:val="24"/>
        </w:rPr>
        <w:t>5.1.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332"/>
      </w:tblGrid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 организационно-правовая форма организации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Место</w:t>
            </w:r>
            <w:r w:rsidRPr="00A32188">
              <w:rPr>
                <w:rFonts w:ascii="Arial" w:hAnsi="Arial" w:cs="Arial"/>
                <w:sz w:val="24"/>
                <w:szCs w:val="24"/>
              </w:rPr>
              <w:softHyphen/>
              <w:t xml:space="preserve">нахождение организации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Уставный капитал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Доля участия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Основание участия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3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5.2. Иные ценные бумаги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934"/>
      </w:tblGrid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Вид ценной бумаги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Лицо,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выпустившее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ценную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Номинальная величина обязательства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Общая стоимость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5F6" w:rsidRPr="00A32188" w:rsidTr="00672506">
        <w:trPr>
          <w:trHeight w:val="64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4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4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4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4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4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92E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 </w:t>
      </w:r>
      <w:r w:rsidRPr="00A32188">
        <w:rPr>
          <w:rFonts w:ascii="Arial" w:hAnsi="Arial" w:cs="Arial"/>
          <w:sz w:val="24"/>
          <w:szCs w:val="24"/>
        </w:rPr>
        <w:t>.</w:t>
      </w:r>
      <w:proofErr w:type="gramEnd"/>
      <w:r w:rsidR="007C092E" w:rsidRPr="00A32188">
        <w:rPr>
          <w:rFonts w:ascii="Arial" w:hAnsi="Arial" w:cs="Arial"/>
          <w:sz w:val="24"/>
          <w:szCs w:val="24"/>
        </w:rPr>
        <w:t xml:space="preserve">  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общая стоимость ценных бумаг данного вида исходя из стоимости их приобретения (если</w:t>
      </w:r>
      <w:r w:rsidR="00480DB8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Раздел 6.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об обязательствах имущественного характера</w:t>
      </w:r>
    </w:p>
    <w:p w:rsidR="001C45F6" w:rsidRPr="00A32188" w:rsidRDefault="001C45F6" w:rsidP="007C09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6.1.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Объекты недвижимого имущества, находящиеся в пользовании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1785"/>
        <w:gridCol w:w="1134"/>
      </w:tblGrid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Вид и сроки пользования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Основание пользования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8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Место</w:t>
            </w:r>
            <w:r w:rsidRPr="00A32188">
              <w:rPr>
                <w:rFonts w:ascii="Arial" w:hAnsi="Arial" w:cs="Arial"/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1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по состоянию на отчетную дату.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6.2.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Срочные обязательства финансового характера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162"/>
      </w:tblGrid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Содержание обязательства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Кредитор (должник)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Основание возникновения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Сумма обязательства/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размер обязательства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по состоянию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на отчетную дату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16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Условия обязательства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1C45F6" w:rsidRPr="00A32188" w:rsidTr="00672506"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rPr>
          <w:trHeight w:val="680"/>
        </w:trPr>
        <w:tc>
          <w:tcPr>
            <w:tcW w:w="624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существо обязательства (заем, кредит и другие).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 xml:space="preserve">казываются основание возникновения обязательства, а также реквизиты (дата, номер) 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соответствующего договора или акта.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6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5F6" w:rsidRPr="00A32188" w:rsidRDefault="001C45F6" w:rsidP="007C092E">
      <w:pPr>
        <w:pageBreakBefore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lastRenderedPageBreak/>
        <w:t>Раздел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7.</w:t>
      </w:r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523"/>
      </w:tblGrid>
      <w:tr w:rsidR="001C45F6" w:rsidRPr="00A32188" w:rsidTr="00672506">
        <w:tc>
          <w:tcPr>
            <w:tcW w:w="85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21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21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Приобретатель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имущества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по сделке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 xml:space="preserve">отчуждения 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7C092E" w:rsidRPr="00A32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18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1C45F6" w:rsidRPr="00A32188" w:rsidTr="00672506">
        <w:tc>
          <w:tcPr>
            <w:tcW w:w="851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45F6" w:rsidRPr="00A32188" w:rsidTr="00672506">
        <w:tc>
          <w:tcPr>
            <w:tcW w:w="851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c>
          <w:tcPr>
            <w:tcW w:w="851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A32188" w:rsidRDefault="001C45F6" w:rsidP="007C0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5F6" w:rsidRPr="00A32188" w:rsidRDefault="001C45F6" w:rsidP="007C092E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C45F6" w:rsidRPr="00A32188" w:rsidRDefault="001C45F6" w:rsidP="007C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="007C092E" w:rsidRPr="00A32188">
        <w:rPr>
          <w:rFonts w:ascii="Arial" w:hAnsi="Arial" w:cs="Arial"/>
          <w:sz w:val="24"/>
          <w:szCs w:val="24"/>
        </w:rPr>
        <w:t xml:space="preserve"> </w:t>
      </w:r>
      <w:r w:rsidRPr="00A32188">
        <w:rPr>
          <w:rFonts w:ascii="Arial" w:hAnsi="Arial" w:cs="Arial"/>
          <w:sz w:val="24"/>
          <w:szCs w:val="24"/>
        </w:rPr>
        <w:t>У</w:t>
      </w:r>
      <w:proofErr w:type="gramEnd"/>
      <w:r w:rsidRPr="00A32188">
        <w:rPr>
          <w:rFonts w:ascii="Arial" w:hAnsi="Arial" w:cs="Arial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C45F6" w:rsidRPr="00A32188" w:rsidRDefault="001C45F6" w:rsidP="007C09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529"/>
      </w:tblGrid>
      <w:tr w:rsidR="001C45F6" w:rsidRPr="00A32188" w:rsidTr="0067250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2</w:t>
            </w:r>
            <w:r w:rsidR="00974D25" w:rsidRPr="00A32188">
              <w:rPr>
                <w:rFonts w:ascii="Arial" w:hAnsi="Arial" w:cs="Arial"/>
                <w:sz w:val="24"/>
                <w:szCs w:val="24"/>
              </w:rPr>
              <w:t>2</w:t>
            </w:r>
            <w:r w:rsidRPr="00A321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г</w:t>
            </w:r>
            <w:r w:rsidR="00974D25" w:rsidRPr="00A32188">
              <w:rPr>
                <w:rFonts w:ascii="Arial" w:hAnsi="Arial" w:cs="Arial"/>
                <w:sz w:val="24"/>
                <w:szCs w:val="24"/>
              </w:rPr>
              <w:t>г</w:t>
            </w:r>
            <w:r w:rsidRPr="00A321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5F6" w:rsidRPr="00A32188" w:rsidTr="00672506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5F6" w:rsidRPr="00A32188" w:rsidRDefault="001C45F6" w:rsidP="007C092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88">
              <w:rPr>
                <w:rFonts w:ascii="Arial" w:hAnsi="Arial" w:cs="Arial"/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1C45F6" w:rsidRPr="00A32188" w:rsidRDefault="001C45F6" w:rsidP="007C09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092E" w:rsidRPr="007C092E" w:rsidRDefault="001C45F6" w:rsidP="007C092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2188">
        <w:rPr>
          <w:rFonts w:ascii="Arial" w:hAnsi="Arial" w:cs="Arial"/>
          <w:sz w:val="24"/>
          <w:szCs w:val="24"/>
        </w:rPr>
        <w:t>(Ф.И.О. и подпись лица, принявшего справку)</w:t>
      </w:r>
      <w:r w:rsidR="007C092E" w:rsidRPr="007C092E">
        <w:rPr>
          <w:rFonts w:ascii="Arial" w:hAnsi="Arial" w:cs="Arial"/>
          <w:sz w:val="24"/>
          <w:szCs w:val="24"/>
        </w:rPr>
        <w:t xml:space="preserve"> </w:t>
      </w:r>
    </w:p>
    <w:p w:rsidR="003A62FC" w:rsidRPr="007C092E" w:rsidRDefault="003A62FC" w:rsidP="007C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A62FC" w:rsidRPr="007C092E" w:rsidSect="007C092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27" w:rsidRDefault="00A81B27" w:rsidP="00C86A08">
      <w:pPr>
        <w:spacing w:after="0" w:line="240" w:lineRule="auto"/>
      </w:pPr>
      <w:r>
        <w:separator/>
      </w:r>
    </w:p>
  </w:endnote>
  <w:endnote w:type="continuationSeparator" w:id="0">
    <w:p w:rsidR="00A81B27" w:rsidRDefault="00A81B27" w:rsidP="00C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27" w:rsidRDefault="00A81B27" w:rsidP="00C86A08">
      <w:pPr>
        <w:spacing w:after="0" w:line="240" w:lineRule="auto"/>
      </w:pPr>
      <w:r>
        <w:separator/>
      </w:r>
    </w:p>
  </w:footnote>
  <w:footnote w:type="continuationSeparator" w:id="0">
    <w:p w:rsidR="00A81B27" w:rsidRDefault="00A81B27" w:rsidP="00C86A08">
      <w:pPr>
        <w:spacing w:after="0" w:line="240" w:lineRule="auto"/>
      </w:pPr>
      <w:r>
        <w:continuationSeparator/>
      </w:r>
    </w:p>
  </w:footnote>
  <w:footnote w:id="1">
    <w:p w:rsidR="001C45F6" w:rsidRDefault="001C45F6" w:rsidP="001C45F6">
      <w:pPr>
        <w:pStyle w:val="a6"/>
        <w:ind w:firstLine="567"/>
        <w:jc w:val="both"/>
      </w:pPr>
      <w:r w:rsidRPr="00B871DA">
        <w:rPr>
          <w:rStyle w:val="a8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C45F6" w:rsidRDefault="001C45F6" w:rsidP="001C45F6">
      <w:pPr>
        <w:pStyle w:val="a6"/>
        <w:ind w:firstLine="567"/>
        <w:jc w:val="both"/>
      </w:pPr>
      <w:r w:rsidRPr="00B871DA">
        <w:rPr>
          <w:rStyle w:val="a8"/>
        </w:rPr>
        <w:footnoteRef/>
      </w:r>
      <w:r w:rsidRPr="00B871DA">
        <w:t> </w:t>
      </w:r>
      <w:r w:rsidRPr="00B871DA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54"/>
    <w:rsid w:val="000717E8"/>
    <w:rsid w:val="00086DA4"/>
    <w:rsid w:val="00092C20"/>
    <w:rsid w:val="000E393D"/>
    <w:rsid w:val="0015317C"/>
    <w:rsid w:val="001567C1"/>
    <w:rsid w:val="001C371B"/>
    <w:rsid w:val="001C45F6"/>
    <w:rsid w:val="00216CFC"/>
    <w:rsid w:val="002454BC"/>
    <w:rsid w:val="003A62FC"/>
    <w:rsid w:val="00452AF3"/>
    <w:rsid w:val="00453CAE"/>
    <w:rsid w:val="00480DB8"/>
    <w:rsid w:val="0054150B"/>
    <w:rsid w:val="0055053F"/>
    <w:rsid w:val="00553E68"/>
    <w:rsid w:val="005D13B8"/>
    <w:rsid w:val="00672506"/>
    <w:rsid w:val="006E6CC4"/>
    <w:rsid w:val="00711FC6"/>
    <w:rsid w:val="007413C6"/>
    <w:rsid w:val="007525A9"/>
    <w:rsid w:val="007922FB"/>
    <w:rsid w:val="007C092E"/>
    <w:rsid w:val="008B6754"/>
    <w:rsid w:val="008D3043"/>
    <w:rsid w:val="008F0AAB"/>
    <w:rsid w:val="00974D25"/>
    <w:rsid w:val="009C0C6D"/>
    <w:rsid w:val="009F1131"/>
    <w:rsid w:val="009F5B09"/>
    <w:rsid w:val="00A32188"/>
    <w:rsid w:val="00A807CF"/>
    <w:rsid w:val="00A81B27"/>
    <w:rsid w:val="00B010AB"/>
    <w:rsid w:val="00B63E3D"/>
    <w:rsid w:val="00BE6A1E"/>
    <w:rsid w:val="00C266D9"/>
    <w:rsid w:val="00C364E0"/>
    <w:rsid w:val="00C86A08"/>
    <w:rsid w:val="00D12C0F"/>
    <w:rsid w:val="00D96FF8"/>
    <w:rsid w:val="00E65A71"/>
    <w:rsid w:val="00F3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2Название Знак"/>
    <w:link w:val="20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A62FC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1">
    <w:name w:val="1Орган_ПР Знак"/>
    <w:link w:val="10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3A62FC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2</cp:revision>
  <dcterms:created xsi:type="dcterms:W3CDTF">2018-06-22T11:40:00Z</dcterms:created>
  <dcterms:modified xsi:type="dcterms:W3CDTF">2018-06-22T11:40:00Z</dcterms:modified>
</cp:coreProperties>
</file>